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E" w:rsidRPr="006B54CE" w:rsidRDefault="00164DDC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 xml:space="preserve">ZAŁĄCZNIK NR </w:t>
      </w:r>
      <w:r>
        <w:rPr>
          <w:rFonts w:ascii="Calibri" w:hAnsi="Calibri"/>
          <w:iCs/>
          <w:sz w:val="18"/>
          <w:szCs w:val="18"/>
          <w:lang w:eastAsia="ar-SA"/>
        </w:rPr>
        <w:t>2</w:t>
      </w:r>
      <w:bookmarkStart w:id="0" w:name="_GoBack"/>
      <w:bookmarkEnd w:id="0"/>
      <w:r w:rsidR="006B54CE"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="006B54CE"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  <w:r w:rsidR="008E1A43">
        <w:rPr>
          <w:rFonts w:ascii="Calibri" w:hAnsi="Calibri"/>
          <w:iCs/>
          <w:sz w:val="18"/>
          <w:szCs w:val="18"/>
          <w:lang w:eastAsia="ar-SA"/>
        </w:rPr>
        <w:br/>
        <w:t>CELEM ROZPOZNANIA RYNKU</w:t>
      </w: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P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71204A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F966D2" w:rsidRDefault="0071204A" w:rsidP="0071204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6D2">
        <w:rPr>
          <w:rFonts w:asciiTheme="minorHAnsi" w:hAnsiTheme="minorHAnsi" w:cstheme="minorHAnsi"/>
          <w:sz w:val="20"/>
          <w:szCs w:val="20"/>
        </w:rPr>
        <w:t xml:space="preserve">W związku z otrzymanym zapytaniem dotyczącym rozpoznania rynku, którego przedmiotem jest: </w:t>
      </w:r>
    </w:p>
    <w:p w:rsidR="0042140C" w:rsidRPr="00F849D6" w:rsidRDefault="0042140C" w:rsidP="0042140C">
      <w:pPr>
        <w:spacing w:line="276" w:lineRule="auto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ar-SA"/>
        </w:rPr>
      </w:pPr>
      <w:r w:rsidRPr="00F849D6">
        <w:rPr>
          <w:rFonts w:ascii="Calibri" w:eastAsia="Arial" w:hAnsi="Calibri" w:cs="Calibri"/>
          <w:b/>
          <w:bCs/>
          <w:color w:val="000000"/>
          <w:sz w:val="20"/>
          <w:szCs w:val="20"/>
          <w:lang w:eastAsia="ar-SA"/>
        </w:rPr>
        <w:t xml:space="preserve">Naświetlanie, druk i  oprawa </w:t>
      </w:r>
      <w:r>
        <w:rPr>
          <w:rFonts w:ascii="Calibri" w:hAnsi="Calibri" w:cs="Calibri"/>
          <w:b/>
          <w:bCs/>
          <w:sz w:val="20"/>
          <w:szCs w:val="20"/>
        </w:rPr>
        <w:t>czasopisma „Roczniki Sztuki Śląskiej t. XXVIII-XXIX”</w:t>
      </w:r>
    </w:p>
    <w:p w:rsidR="0042140C" w:rsidRDefault="0042140C" w:rsidP="0042140C">
      <w:pPr>
        <w:spacing w:line="276" w:lineRule="auto"/>
        <w:jc w:val="both"/>
        <w:rPr>
          <w:rFonts w:ascii="Calibri" w:eastAsia="Arial" w:hAnsi="Calibri" w:cs="Calibri"/>
          <w:b/>
          <w:bCs/>
          <w:color w:val="000000"/>
          <w:sz w:val="20"/>
          <w:szCs w:val="20"/>
          <w:lang w:eastAsia="ar-SA"/>
        </w:rPr>
      </w:pPr>
      <w:r>
        <w:rPr>
          <w:rFonts w:ascii="Calibri" w:eastAsia="Arial" w:hAnsi="Calibri" w:cs="Calibri"/>
          <w:b/>
          <w:bCs/>
          <w:color w:val="000000"/>
          <w:sz w:val="20"/>
          <w:szCs w:val="20"/>
          <w:lang w:eastAsia="ar-SA"/>
        </w:rPr>
        <w:t>opatrzonego numerem ISSN</w:t>
      </w:r>
      <w:r w:rsidRPr="00F849D6">
        <w:rPr>
          <w:rFonts w:ascii="Calibri" w:eastAsia="Arial" w:hAnsi="Calibri" w:cs="Calibri"/>
          <w:b/>
          <w:bCs/>
          <w:color w:val="000000"/>
          <w:sz w:val="20"/>
          <w:szCs w:val="20"/>
          <w:lang w:eastAsia="ar-SA"/>
        </w:rPr>
        <w:t>.</w:t>
      </w:r>
    </w:p>
    <w:p w:rsidR="0071204A" w:rsidRPr="00AB19A5" w:rsidRDefault="0071204A" w:rsidP="00800FFD">
      <w:pPr>
        <w:pStyle w:val="Default"/>
        <w:jc w:val="both"/>
        <w:rPr>
          <w:b/>
          <w:sz w:val="20"/>
          <w:szCs w:val="20"/>
        </w:rPr>
      </w:pPr>
    </w:p>
    <w:p w:rsidR="0071204A" w:rsidRPr="0042140C" w:rsidRDefault="0042140C" w:rsidP="0071204A">
      <w:pPr>
        <w:pStyle w:val="Default"/>
        <w:jc w:val="both"/>
        <w:rPr>
          <w:b/>
          <w:bCs/>
          <w:i/>
          <w:sz w:val="20"/>
          <w:szCs w:val="20"/>
          <w:u w:val="single"/>
        </w:rPr>
      </w:pPr>
      <w:r w:rsidRPr="0042140C">
        <w:rPr>
          <w:b/>
          <w:bCs/>
          <w:i/>
          <w:sz w:val="20"/>
          <w:szCs w:val="20"/>
          <w:u w:val="single"/>
        </w:rPr>
        <w:t>Część I: blok z okładką</w:t>
      </w:r>
    </w:p>
    <w:p w:rsidR="0042140C" w:rsidRPr="0071204A" w:rsidRDefault="0042140C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71204A" w:rsidRDefault="0071204A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 opisem zawartym w zapytaniu</w:t>
      </w:r>
      <w:r>
        <w:rPr>
          <w:rFonts w:ascii="Calibri" w:hAnsi="Calibri"/>
          <w:sz w:val="20"/>
          <w:szCs w:val="20"/>
        </w:rPr>
        <w:t xml:space="preserve"> o wycenę</w:t>
      </w:r>
      <w:r w:rsidR="0042140C">
        <w:rPr>
          <w:rFonts w:ascii="Calibri" w:hAnsi="Calibri"/>
          <w:sz w:val="20"/>
          <w:szCs w:val="20"/>
        </w:rPr>
        <w:t xml:space="preserve"> </w:t>
      </w:r>
      <w:r w:rsidR="007F233A">
        <w:rPr>
          <w:rFonts w:ascii="Calibri" w:hAnsi="Calibri"/>
          <w:sz w:val="20"/>
          <w:szCs w:val="20"/>
        </w:rPr>
        <w:t xml:space="preserve"> - dla nakładu </w:t>
      </w:r>
      <w:r w:rsidR="0042140C">
        <w:rPr>
          <w:rFonts w:ascii="Calibri" w:hAnsi="Calibri"/>
          <w:b/>
          <w:sz w:val="20"/>
          <w:szCs w:val="20"/>
        </w:rPr>
        <w:t>150</w:t>
      </w:r>
      <w:r w:rsidR="007F233A" w:rsidRPr="007F233A">
        <w:rPr>
          <w:rFonts w:ascii="Calibri" w:hAnsi="Calibri"/>
          <w:b/>
          <w:sz w:val="20"/>
          <w:szCs w:val="20"/>
        </w:rPr>
        <w:t xml:space="preserve"> egz</w:t>
      </w:r>
      <w:r w:rsidR="007F233A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Pr="00EE45BD">
        <w:rPr>
          <w:rFonts w:ascii="Calibri" w:hAnsi="Calibri"/>
          <w:sz w:val="20"/>
          <w:szCs w:val="20"/>
        </w:rPr>
        <w:t>za kwotę</w:t>
      </w:r>
      <w:r w:rsidR="008E1A43">
        <w:rPr>
          <w:rFonts w:ascii="Calibri" w:hAnsi="Calibri"/>
          <w:sz w:val="20"/>
          <w:szCs w:val="20"/>
        </w:rPr>
        <w:t xml:space="preserve"> ryczałtową w wysokości:  </w:t>
      </w:r>
    </w:p>
    <w:p w:rsidR="0077594F" w:rsidRPr="00EE45BD" w:rsidRDefault="0077594F" w:rsidP="0071204A">
      <w:pPr>
        <w:spacing w:line="360" w:lineRule="auto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:rsidR="0042140C" w:rsidRDefault="0042140C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7F233A" w:rsidRPr="0042140C" w:rsidRDefault="0042140C" w:rsidP="0042140C">
      <w:pPr>
        <w:spacing w:line="48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2140C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Część II: nadbitki</w:t>
      </w:r>
    </w:p>
    <w:p w:rsidR="007F233A" w:rsidRDefault="007F233A" w:rsidP="007F233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 opisem zawartym w zapytaniu</w:t>
      </w:r>
      <w:r>
        <w:rPr>
          <w:rFonts w:ascii="Calibri" w:hAnsi="Calibri"/>
          <w:sz w:val="20"/>
          <w:szCs w:val="20"/>
        </w:rPr>
        <w:t xml:space="preserve"> o wycenę </w:t>
      </w:r>
      <w:r w:rsidR="0042140C">
        <w:rPr>
          <w:rFonts w:ascii="Calibri" w:hAnsi="Calibri"/>
          <w:sz w:val="20"/>
          <w:szCs w:val="20"/>
        </w:rPr>
        <w:t xml:space="preserve">dla łącznej liczby nadbitek </w:t>
      </w:r>
      <w:r w:rsidR="0042140C" w:rsidRPr="0042140C">
        <w:rPr>
          <w:rFonts w:ascii="Calibri" w:hAnsi="Calibri"/>
          <w:b/>
          <w:sz w:val="20"/>
          <w:szCs w:val="20"/>
        </w:rPr>
        <w:t>130 szt</w:t>
      </w:r>
      <w:r>
        <w:rPr>
          <w:rFonts w:ascii="Calibri" w:hAnsi="Calibri"/>
          <w:sz w:val="20"/>
          <w:szCs w:val="20"/>
        </w:rPr>
        <w:t xml:space="preserve">. </w:t>
      </w:r>
      <w:r w:rsidRPr="00EE45BD">
        <w:rPr>
          <w:rFonts w:ascii="Calibri" w:hAnsi="Calibri"/>
          <w:sz w:val="20"/>
          <w:szCs w:val="20"/>
        </w:rPr>
        <w:t>za kwotę</w:t>
      </w:r>
      <w:r>
        <w:rPr>
          <w:rFonts w:ascii="Calibri" w:hAnsi="Calibri"/>
          <w:sz w:val="20"/>
          <w:szCs w:val="20"/>
        </w:rPr>
        <w:t xml:space="preserve"> ryczałtową w wysokości:  </w:t>
      </w:r>
    </w:p>
    <w:p w:rsidR="007F233A" w:rsidRPr="00EE45BD" w:rsidRDefault="007F233A" w:rsidP="007F233A">
      <w:pPr>
        <w:spacing w:line="360" w:lineRule="auto"/>
        <w:rPr>
          <w:rFonts w:ascii="Calibri" w:hAnsi="Calibri"/>
          <w:sz w:val="20"/>
          <w:szCs w:val="20"/>
        </w:rPr>
      </w:pPr>
    </w:p>
    <w:p w:rsidR="007F233A" w:rsidRPr="00EE45BD" w:rsidRDefault="007F233A" w:rsidP="007F233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F233A" w:rsidRPr="00EE45BD" w:rsidRDefault="007F233A" w:rsidP="007F233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F233A" w:rsidRDefault="007F233A" w:rsidP="007F233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:rsidR="007F233A" w:rsidRDefault="007F233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3B2DDA" w:rsidRPr="0085414A" w:rsidRDefault="0085414A" w:rsidP="0071204A">
      <w:pPr>
        <w:spacing w:line="48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5414A">
        <w:rPr>
          <w:rFonts w:ascii="Calibri" w:hAnsi="Calibri"/>
          <w:b/>
          <w:sz w:val="20"/>
          <w:szCs w:val="20"/>
          <w:u w:val="single"/>
        </w:rPr>
        <w:t>ŁĄCZNA KWOTA ZAMÓWIENIA</w:t>
      </w:r>
      <w:r w:rsidR="005B757D">
        <w:rPr>
          <w:rFonts w:ascii="Calibri" w:hAnsi="Calibri"/>
          <w:b/>
          <w:sz w:val="20"/>
          <w:szCs w:val="20"/>
          <w:u w:val="single"/>
        </w:rPr>
        <w:t xml:space="preserve"> dla Części I oraz Części II</w:t>
      </w:r>
      <w:r w:rsidRPr="0085414A">
        <w:rPr>
          <w:rFonts w:ascii="Calibri" w:hAnsi="Calibri"/>
          <w:b/>
          <w:sz w:val="20"/>
          <w:szCs w:val="20"/>
          <w:u w:val="single"/>
        </w:rPr>
        <w:t>:</w:t>
      </w:r>
    </w:p>
    <w:p w:rsidR="0085414A" w:rsidRPr="00EE45BD" w:rsidRDefault="0085414A" w:rsidP="008541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85414A" w:rsidRPr="00EE45BD" w:rsidRDefault="0085414A" w:rsidP="008541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85414A" w:rsidRDefault="0085414A" w:rsidP="008541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:rsidR="0085414A" w:rsidRDefault="008541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85414A" w:rsidRDefault="008541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:rsidR="0071204A" w:rsidRPr="00D22841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/pieczątka i czytelny</w:t>
      </w:r>
      <w:r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p w:rsidR="0071204A" w:rsidRDefault="0071204A" w:rsidP="0071204A">
      <w:pPr>
        <w:jc w:val="both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jc w:val="both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>UWAGA:</w:t>
      </w:r>
    </w:p>
    <w:p w:rsidR="0071204A" w:rsidRPr="0090100B" w:rsidRDefault="0071204A" w:rsidP="0071204A">
      <w:pPr>
        <w:jc w:val="both"/>
        <w:rPr>
          <w:rFonts w:ascii="Calibri" w:hAnsi="Calibri"/>
          <w:b/>
          <w:i/>
          <w:sz w:val="20"/>
          <w:szCs w:val="20"/>
        </w:rPr>
      </w:pPr>
      <w:r w:rsidRPr="00EE45BD">
        <w:rPr>
          <w:rFonts w:ascii="Calibri" w:hAnsi="Calibri"/>
          <w:b/>
          <w:i/>
          <w:sz w:val="20"/>
          <w:szCs w:val="20"/>
        </w:rPr>
        <w:t xml:space="preserve">Rozpoznanie rynku służy oszacowaniu wartości przedmiotowego zamówienia i nie stanowi oferty w myśl </w:t>
      </w:r>
      <w:r w:rsidR="00FD0D8D">
        <w:rPr>
          <w:rFonts w:ascii="Calibri" w:hAnsi="Calibri"/>
          <w:b/>
          <w:i/>
          <w:sz w:val="20"/>
          <w:szCs w:val="20"/>
        </w:rPr>
        <w:br/>
      </w:r>
      <w:r w:rsidRPr="00EE45BD">
        <w:rPr>
          <w:rFonts w:ascii="Calibri" w:hAnsi="Calibri"/>
          <w:b/>
          <w:i/>
          <w:sz w:val="20"/>
          <w:szCs w:val="20"/>
        </w:rPr>
        <w:t>art. 66 Kodeksu cywilnego.</w:t>
      </w:r>
    </w:p>
    <w:p w:rsidR="00184FDF" w:rsidRDefault="00184FDF"/>
    <w:sectPr w:rsidR="00184FDF" w:rsidSect="0071204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99" w:rsidRDefault="004D0399" w:rsidP="0071204A">
      <w:r>
        <w:separator/>
      </w:r>
    </w:p>
  </w:endnote>
  <w:endnote w:type="continuationSeparator" w:id="0">
    <w:p w:rsidR="004D0399" w:rsidRDefault="004D0399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41" w:rsidRPr="00D22841" w:rsidRDefault="008510D4">
    <w:pPr>
      <w:pStyle w:val="Stopka"/>
      <w:jc w:val="right"/>
      <w:rPr>
        <w:rFonts w:ascii="Calibri" w:hAnsi="Calibri"/>
        <w:sz w:val="20"/>
        <w:szCs w:val="20"/>
      </w:rPr>
    </w:pPr>
    <w:r w:rsidRPr="00D22841">
      <w:rPr>
        <w:rFonts w:ascii="Calibri" w:hAnsi="Calibri"/>
        <w:sz w:val="20"/>
        <w:szCs w:val="20"/>
      </w:rPr>
      <w:fldChar w:fldCharType="begin"/>
    </w:r>
    <w:r w:rsidRPr="00D22841">
      <w:rPr>
        <w:rFonts w:ascii="Calibri" w:hAnsi="Calibri"/>
        <w:sz w:val="20"/>
        <w:szCs w:val="20"/>
      </w:rPr>
      <w:instrText>PAGE   \* MERGEFORMAT</w:instrText>
    </w:r>
    <w:r w:rsidRPr="00D22841">
      <w:rPr>
        <w:rFonts w:ascii="Calibri" w:hAnsi="Calibri"/>
        <w:sz w:val="20"/>
        <w:szCs w:val="20"/>
      </w:rPr>
      <w:fldChar w:fldCharType="separate"/>
    </w:r>
    <w:r w:rsidR="00164DDC">
      <w:rPr>
        <w:rFonts w:ascii="Calibri" w:hAnsi="Calibri"/>
        <w:noProof/>
        <w:sz w:val="20"/>
        <w:szCs w:val="20"/>
      </w:rPr>
      <w:t>2</w:t>
    </w:r>
    <w:r w:rsidRPr="00D228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99" w:rsidRDefault="004D0399" w:rsidP="0071204A">
      <w:r>
        <w:separator/>
      </w:r>
    </w:p>
  </w:footnote>
  <w:footnote w:type="continuationSeparator" w:id="0">
    <w:p w:rsidR="004D0399" w:rsidRDefault="004D0399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4A" w:rsidRDefault="0071204A" w:rsidP="0071204A">
    <w:pPr>
      <w:pStyle w:val="Nagwek"/>
      <w:jc w:val="center"/>
    </w:pPr>
  </w:p>
  <w:p w:rsidR="0071204A" w:rsidRDefault="0071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0537C"/>
    <w:rsid w:val="000356EE"/>
    <w:rsid w:val="00055C7C"/>
    <w:rsid w:val="00056B73"/>
    <w:rsid w:val="00092E42"/>
    <w:rsid w:val="00106E3C"/>
    <w:rsid w:val="00115D59"/>
    <w:rsid w:val="001523B4"/>
    <w:rsid w:val="00164DDC"/>
    <w:rsid w:val="00184FDF"/>
    <w:rsid w:val="001A16CB"/>
    <w:rsid w:val="001B1A7D"/>
    <w:rsid w:val="001C73CF"/>
    <w:rsid w:val="00227444"/>
    <w:rsid w:val="00231191"/>
    <w:rsid w:val="00261C2A"/>
    <w:rsid w:val="002B1CF6"/>
    <w:rsid w:val="0030044C"/>
    <w:rsid w:val="003278C4"/>
    <w:rsid w:val="0037080D"/>
    <w:rsid w:val="003A1885"/>
    <w:rsid w:val="003A26FA"/>
    <w:rsid w:val="003B2DDA"/>
    <w:rsid w:val="003E7A00"/>
    <w:rsid w:val="00403954"/>
    <w:rsid w:val="0042140C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73B"/>
    <w:rsid w:val="005704C5"/>
    <w:rsid w:val="00572D7F"/>
    <w:rsid w:val="005A6DC4"/>
    <w:rsid w:val="005B757D"/>
    <w:rsid w:val="00603FA5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7594F"/>
    <w:rsid w:val="0078058F"/>
    <w:rsid w:val="00793F2A"/>
    <w:rsid w:val="007A7171"/>
    <w:rsid w:val="007B5AE3"/>
    <w:rsid w:val="007F233A"/>
    <w:rsid w:val="00800FFD"/>
    <w:rsid w:val="008137FE"/>
    <w:rsid w:val="00816B83"/>
    <w:rsid w:val="008510D4"/>
    <w:rsid w:val="0085414A"/>
    <w:rsid w:val="00863AD5"/>
    <w:rsid w:val="00887A5B"/>
    <w:rsid w:val="008B69C0"/>
    <w:rsid w:val="008C3966"/>
    <w:rsid w:val="008C5070"/>
    <w:rsid w:val="008D44BA"/>
    <w:rsid w:val="008E1A43"/>
    <w:rsid w:val="009011B6"/>
    <w:rsid w:val="00907A0B"/>
    <w:rsid w:val="00924AA2"/>
    <w:rsid w:val="00944703"/>
    <w:rsid w:val="009606C8"/>
    <w:rsid w:val="00973288"/>
    <w:rsid w:val="0097570D"/>
    <w:rsid w:val="00A10438"/>
    <w:rsid w:val="00A36873"/>
    <w:rsid w:val="00A40E4C"/>
    <w:rsid w:val="00A44420"/>
    <w:rsid w:val="00AB19A5"/>
    <w:rsid w:val="00B04640"/>
    <w:rsid w:val="00BA5450"/>
    <w:rsid w:val="00BF5047"/>
    <w:rsid w:val="00C3350E"/>
    <w:rsid w:val="00C46D26"/>
    <w:rsid w:val="00C94246"/>
    <w:rsid w:val="00CC71E3"/>
    <w:rsid w:val="00CD2C2F"/>
    <w:rsid w:val="00CF2A90"/>
    <w:rsid w:val="00D03137"/>
    <w:rsid w:val="00DF76B8"/>
    <w:rsid w:val="00E02C93"/>
    <w:rsid w:val="00E16CB9"/>
    <w:rsid w:val="00E6559C"/>
    <w:rsid w:val="00E970A7"/>
    <w:rsid w:val="00EA10B7"/>
    <w:rsid w:val="00EB4794"/>
    <w:rsid w:val="00EE145E"/>
    <w:rsid w:val="00F011D0"/>
    <w:rsid w:val="00F24F30"/>
    <w:rsid w:val="00F452D5"/>
    <w:rsid w:val="00F51741"/>
    <w:rsid w:val="00F67165"/>
    <w:rsid w:val="00F966D2"/>
    <w:rsid w:val="00FC2FEA"/>
    <w:rsid w:val="00FD0D8D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615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A27A-AFC3-414A-B832-B18370E3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wiktoria</cp:lastModifiedBy>
  <cp:revision>17</cp:revision>
  <cp:lastPrinted>2017-08-07T12:22:00Z</cp:lastPrinted>
  <dcterms:created xsi:type="dcterms:W3CDTF">2017-07-28T12:05:00Z</dcterms:created>
  <dcterms:modified xsi:type="dcterms:W3CDTF">2020-09-21T09:04:00Z</dcterms:modified>
</cp:coreProperties>
</file>